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8CD92E" w14:textId="231E3103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/>
          <w:sz w:val="22"/>
          <w:szCs w:val="22"/>
        </w:rPr>
      </w:pPr>
      <w:bookmarkStart w:id="0" w:name="_Hlk141870751"/>
      <w:bookmarkStart w:id="1" w:name="_Hlk141870926"/>
      <w:r w:rsidRPr="004F4563">
        <w:rPr>
          <w:rFonts w:ascii="Calibri" w:hAnsi="Calibri" w:cs="Calibri"/>
          <w:b/>
          <w:sz w:val="22"/>
          <w:szCs w:val="22"/>
        </w:rPr>
        <w:t>OPIS PRZEDMIOTU ZAMÓWIENIA I PARAMETRY TECHNICZNE</w:t>
      </w:r>
    </w:p>
    <w:p w14:paraId="16E126CF" w14:textId="77777777" w:rsidR="00C97584" w:rsidRPr="004F4563" w:rsidRDefault="00C97584" w:rsidP="00C97584">
      <w:pPr>
        <w:rPr>
          <w:rFonts w:ascii="Calibri" w:hAnsi="Calibri" w:cs="Calibri"/>
          <w:sz w:val="22"/>
          <w:szCs w:val="22"/>
        </w:rPr>
      </w:pPr>
    </w:p>
    <w:p w14:paraId="7EFD13EB" w14:textId="6B2DF83A" w:rsidR="00683FDF" w:rsidRPr="00683FDF" w:rsidRDefault="00683FDF" w:rsidP="00683FDF">
      <w:pPr>
        <w:suppressAutoHyphens w:val="0"/>
        <w:spacing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</w:pPr>
      <w:r w:rsidRPr="00683FDF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Osłona radiologiczna (fartuchy i okulary)</w:t>
      </w:r>
      <w:r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 xml:space="preserve"> – </w:t>
      </w:r>
      <w:r w:rsidR="009D53F2">
        <w:rPr>
          <w:rFonts w:ascii="Arial" w:eastAsia="Times New Roman" w:hAnsi="Arial" w:cs="Arial"/>
          <w:kern w:val="0"/>
          <w:sz w:val="20"/>
          <w:szCs w:val="20"/>
          <w:lang w:eastAsia="pl-PL" w:bidi="ar-SA"/>
          <w14:ligatures w14:val="none"/>
        </w:rPr>
        <w:t>4 komplety</w:t>
      </w:r>
    </w:p>
    <w:p w14:paraId="74BB7769" w14:textId="77777777" w:rsidR="00C97584" w:rsidRPr="004F4563" w:rsidRDefault="00C97584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jc w:val="center"/>
        <w:rPr>
          <w:rFonts w:ascii="Calibri" w:hAnsi="Calibri" w:cs="Calibri"/>
          <w:bCs/>
          <w:spacing w:val="-1"/>
          <w:sz w:val="18"/>
          <w:szCs w:val="18"/>
        </w:rPr>
      </w:pPr>
    </w:p>
    <w:p w14:paraId="10748D09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Wykonawca: ……………………………………………………………….</w:t>
      </w:r>
    </w:p>
    <w:p w14:paraId="62534525" w14:textId="60D927A6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Nazwa i typ: …………………..……………………………………………</w:t>
      </w:r>
    </w:p>
    <w:p w14:paraId="2F908318" w14:textId="77777777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Producent/ Kraj: …………………………………………………………</w:t>
      </w:r>
    </w:p>
    <w:p w14:paraId="560203B6" w14:textId="07584A5C" w:rsidR="005119F3" w:rsidRPr="004F4563" w:rsidRDefault="005119F3" w:rsidP="005119F3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64"/>
        <w:ind w:left="77"/>
        <w:rPr>
          <w:rFonts w:ascii="Calibri" w:hAnsi="Calibri" w:cs="Calibri"/>
          <w:bCs/>
          <w:spacing w:val="-1"/>
          <w:sz w:val="18"/>
          <w:szCs w:val="18"/>
        </w:rPr>
      </w:pPr>
      <w:r w:rsidRPr="004F4563">
        <w:rPr>
          <w:rFonts w:ascii="Calibri" w:hAnsi="Calibri" w:cs="Calibri"/>
          <w:bCs/>
          <w:spacing w:val="-1"/>
          <w:sz w:val="18"/>
          <w:szCs w:val="18"/>
        </w:rPr>
        <w:t>Rok produkcji: ………………….…………………………………………</w:t>
      </w:r>
      <w:bookmarkEnd w:id="0"/>
      <w:bookmarkEnd w:id="1"/>
    </w:p>
    <w:p w14:paraId="063506AB" w14:textId="05C9777F" w:rsidR="005119F3" w:rsidRPr="00FE2DA9" w:rsidRDefault="005119F3" w:rsidP="00FE2DA9">
      <w:pPr>
        <w:shd w:val="clear" w:color="auto" w:fill="FFFFFF"/>
        <w:tabs>
          <w:tab w:val="left" w:leader="dot" w:pos="2712"/>
        </w:tabs>
        <w:autoSpaceDE w:val="0"/>
        <w:autoSpaceDN w:val="0"/>
        <w:adjustRightInd w:val="0"/>
        <w:spacing w:before="240" w:after="240"/>
        <w:jc w:val="both"/>
        <w:rPr>
          <w:rFonts w:ascii="Calibri" w:hAnsi="Calibri" w:cs="Calibri"/>
          <w:bCs/>
          <w:spacing w:val="-1"/>
          <w:sz w:val="18"/>
          <w:szCs w:val="18"/>
        </w:rPr>
      </w:pPr>
    </w:p>
    <w:tbl>
      <w:tblPr>
        <w:tblStyle w:val="Tabela-Siatka"/>
        <w:tblW w:w="9214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09"/>
        <w:gridCol w:w="4394"/>
        <w:gridCol w:w="1701"/>
        <w:gridCol w:w="2410"/>
      </w:tblGrid>
      <w:tr w:rsidR="005119F3" w:rsidRPr="004F4563" w14:paraId="6C09CB48" w14:textId="77777777" w:rsidTr="004510E8">
        <w:trPr>
          <w:trHeight w:val="1274"/>
        </w:trPr>
        <w:tc>
          <w:tcPr>
            <w:tcW w:w="709" w:type="dxa"/>
            <w:vAlign w:val="center"/>
          </w:tcPr>
          <w:p w14:paraId="2ACF8C77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Lp.</w:t>
            </w:r>
          </w:p>
        </w:tc>
        <w:tc>
          <w:tcPr>
            <w:tcW w:w="4394" w:type="dxa"/>
            <w:vAlign w:val="center"/>
          </w:tcPr>
          <w:p w14:paraId="774C7C75" w14:textId="72382571" w:rsidR="005119F3" w:rsidRPr="00D071EC" w:rsidRDefault="005119F3" w:rsidP="004510E8">
            <w:pPr>
              <w:spacing w:line="240" w:lineRule="auto"/>
              <w:rPr>
                <w:rFonts w:ascii="Calibri" w:hAnsi="Calibri" w:cs="Calibri"/>
                <w:b/>
                <w:sz w:val="16"/>
                <w:szCs w:val="16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</w:t>
            </w:r>
          </w:p>
        </w:tc>
        <w:tc>
          <w:tcPr>
            <w:tcW w:w="1701" w:type="dxa"/>
            <w:vAlign w:val="center"/>
          </w:tcPr>
          <w:p w14:paraId="4C4F7C6E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wymagany</w:t>
            </w:r>
          </w:p>
        </w:tc>
        <w:tc>
          <w:tcPr>
            <w:tcW w:w="2410" w:type="dxa"/>
            <w:vAlign w:val="center"/>
          </w:tcPr>
          <w:p w14:paraId="6B1C2730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 oferowany</w:t>
            </w:r>
          </w:p>
          <w:p w14:paraId="20655F68" w14:textId="3A399010" w:rsidR="00014AF3" w:rsidRPr="004F4563" w:rsidRDefault="0023501F" w:rsidP="004510E8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4F4563">
              <w:rPr>
                <w:rFonts w:ascii="Calibri" w:hAnsi="Calibri" w:cs="Calibri"/>
                <w:sz w:val="18"/>
                <w:szCs w:val="18"/>
              </w:rPr>
              <w:t xml:space="preserve">Oferent umieszcza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>opis</w:t>
            </w:r>
            <w:r w:rsidRPr="004F4563">
              <w:rPr>
                <w:rFonts w:ascii="Calibri" w:hAnsi="Calibri" w:cs="Calibri"/>
                <w:sz w:val="18"/>
                <w:szCs w:val="18"/>
              </w:rPr>
              <w:t xml:space="preserve"> parametru w oferowanym urządzeniu/infrastrukturze </w:t>
            </w:r>
            <w:r w:rsidR="00014AF3" w:rsidRPr="004F4563">
              <w:rPr>
                <w:rFonts w:ascii="Calibri" w:hAnsi="Calibri" w:cs="Calibri"/>
                <w:sz w:val="18"/>
                <w:szCs w:val="18"/>
              </w:rPr>
              <w:t xml:space="preserve"> </w:t>
            </w:r>
            <w:r w:rsidR="00014AF3" w:rsidRPr="004F4563">
              <w:rPr>
                <w:rFonts w:ascii="Calibri" w:hAnsi="Calibri" w:cs="Calibri"/>
                <w:sz w:val="18"/>
                <w:szCs w:val="18"/>
                <w14:ligatures w14:val="none"/>
              </w:rPr>
              <w:t>(wg kolumny „Parametr”)</w:t>
            </w:r>
          </w:p>
        </w:tc>
      </w:tr>
      <w:tr w:rsidR="005119F3" w:rsidRPr="004F4563" w14:paraId="01657088" w14:textId="77777777" w:rsidTr="00B768CD">
        <w:trPr>
          <w:trHeight w:val="265"/>
        </w:trPr>
        <w:tc>
          <w:tcPr>
            <w:tcW w:w="709" w:type="dxa"/>
            <w:shd w:val="clear" w:color="auto" w:fill="E8E8E8" w:themeFill="background2"/>
            <w:vAlign w:val="center"/>
          </w:tcPr>
          <w:p w14:paraId="4EC87354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7AFD4630" w14:textId="3FAC6DB9" w:rsidR="005119F3" w:rsidRPr="004F4563" w:rsidRDefault="00297EC9" w:rsidP="004510E8">
            <w:pPr>
              <w:spacing w:line="240" w:lineRule="auto"/>
              <w:rPr>
                <w:rFonts w:ascii="Calibri" w:hAnsi="Calibri" w:cs="Calibri"/>
                <w:b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sz w:val="18"/>
                <w:szCs w:val="18"/>
              </w:rPr>
              <w:t>Parametry techniczne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17A961F" w14:textId="77777777" w:rsidR="005119F3" w:rsidRPr="004F4563" w:rsidRDefault="005119F3" w:rsidP="004510E8">
            <w:pPr>
              <w:spacing w:line="240" w:lineRule="auto"/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36DE18AD" w14:textId="77777777" w:rsidR="005119F3" w:rsidRPr="004F4563" w:rsidRDefault="005119F3" w:rsidP="004510E8">
            <w:pPr>
              <w:spacing w:line="240" w:lineRule="auto"/>
              <w:jc w:val="both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</w:tr>
      <w:tr w:rsidR="007A604B" w:rsidRPr="004F4563" w14:paraId="4B6CE31A" w14:textId="77777777" w:rsidTr="004510E8">
        <w:tc>
          <w:tcPr>
            <w:tcW w:w="709" w:type="dxa"/>
            <w:vAlign w:val="center"/>
          </w:tcPr>
          <w:p w14:paraId="6FDBD947" w14:textId="77777777" w:rsidR="007A604B" w:rsidRPr="004F4563" w:rsidRDefault="007A604B" w:rsidP="004510E8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602B704D" w14:textId="425C7831" w:rsidR="007A604B" w:rsidRPr="00954E50" w:rsidRDefault="00FA1D98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Fartuchy mają być wykonane z lekkiego BEZWINYLOWEGO bezołowiowego materiału ochronnego zapewniającego deklarowany poziom ochrony przy napięciu od 50 do 120 </w:t>
            </w:r>
            <w:proofErr w:type="spellStart"/>
            <w:r w:rsidRPr="00954E50">
              <w:rPr>
                <w:rFonts w:ascii="Calibri" w:hAnsi="Calibri" w:cs="Calibri"/>
                <w:sz w:val="20"/>
                <w:szCs w:val="20"/>
              </w:rPr>
              <w:t>kV</w:t>
            </w:r>
            <w:proofErr w:type="spellEnd"/>
            <w:r w:rsidRPr="00954E50">
              <w:rPr>
                <w:rFonts w:ascii="Calibri" w:hAnsi="Calibri" w:cs="Calibri"/>
                <w:sz w:val="20"/>
                <w:szCs w:val="20"/>
              </w:rPr>
              <w:t>, spełniającego normę IEC 61331:2014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 lub równoważną</w:t>
            </w:r>
          </w:p>
        </w:tc>
        <w:tc>
          <w:tcPr>
            <w:tcW w:w="1701" w:type="dxa"/>
            <w:vAlign w:val="center"/>
          </w:tcPr>
          <w:p w14:paraId="7D802F62" w14:textId="1982F521" w:rsidR="00982FAE" w:rsidRPr="00954E50" w:rsidRDefault="00AD4AB8" w:rsidP="004510E8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39A6B4A5" w14:textId="288C3050" w:rsidR="007A604B" w:rsidRPr="00D071EC" w:rsidRDefault="007A604B" w:rsidP="004510E8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0BE1C2FA" w14:textId="77777777" w:rsidTr="004510E8">
        <w:tc>
          <w:tcPr>
            <w:tcW w:w="709" w:type="dxa"/>
            <w:vAlign w:val="center"/>
          </w:tcPr>
          <w:p w14:paraId="3FC9E144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ED3B376" w14:textId="5ABA5473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Zestaw ochrony radiologicznej składający się z </w:t>
            </w:r>
            <w:r w:rsidR="007156AD">
              <w:rPr>
                <w:rFonts w:ascii="Calibri" w:hAnsi="Calibri" w:cs="Calibri"/>
                <w:sz w:val="20"/>
                <w:szCs w:val="20"/>
              </w:rPr>
              <w:t xml:space="preserve">13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>fartuchów RTG i</w:t>
            </w:r>
            <w:r w:rsidR="00C07F8E">
              <w:rPr>
                <w:rFonts w:ascii="Calibri" w:hAnsi="Calibri" w:cs="Calibri"/>
                <w:sz w:val="20"/>
                <w:szCs w:val="20"/>
              </w:rPr>
              <w:t xml:space="preserve"> 13 sztuk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okularów ochronnych, wykonanych z materiałów ołowiowych lub bezołowiowych, o równoważniku osłony minimum 0,5 mm Pb w przedniej części i minimum 0,25 mm Pb w części tylnej. </w:t>
            </w:r>
          </w:p>
        </w:tc>
        <w:tc>
          <w:tcPr>
            <w:tcW w:w="1701" w:type="dxa"/>
            <w:vAlign w:val="center"/>
          </w:tcPr>
          <w:p w14:paraId="5A9893D3" w14:textId="5BA1E41E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A6BFD51" w14:textId="77777777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0340B15B" w14:textId="77777777" w:rsidTr="004510E8">
        <w:tc>
          <w:tcPr>
            <w:tcW w:w="709" w:type="dxa"/>
            <w:vAlign w:val="center"/>
          </w:tcPr>
          <w:p w14:paraId="5134E465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52ACBCF" w14:textId="5D8B8EB3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Fartuchy w wersji jedno- lub dwuczęściowej (spódnica + kamizelka), wyposażone w szerokie naramienniki i zapięcia umożliwiające równomierne rozłożenie ciężaru, pokryte materiałem odpornym na środki dezynfekcyjne</w:t>
            </w:r>
          </w:p>
        </w:tc>
        <w:tc>
          <w:tcPr>
            <w:tcW w:w="1701" w:type="dxa"/>
            <w:vAlign w:val="center"/>
          </w:tcPr>
          <w:p w14:paraId="05D9AB3B" w14:textId="43892166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 , podać</w:t>
            </w:r>
          </w:p>
        </w:tc>
        <w:tc>
          <w:tcPr>
            <w:tcW w:w="2410" w:type="dxa"/>
            <w:vAlign w:val="center"/>
          </w:tcPr>
          <w:p w14:paraId="0A8AA09F" w14:textId="43AF74D0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48F2CCF2" w14:textId="77777777" w:rsidTr="004510E8">
        <w:tc>
          <w:tcPr>
            <w:tcW w:w="709" w:type="dxa"/>
            <w:vAlign w:val="center"/>
          </w:tcPr>
          <w:p w14:paraId="7AACD6C6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53B85441" w14:textId="515C8CFD" w:rsidR="00726A32" w:rsidRPr="00954E50" w:rsidRDefault="00726A32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 xml:space="preserve">Fartuch 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musi posiadać </w:t>
            </w:r>
            <w:r w:rsidRPr="00954E50">
              <w:rPr>
                <w:rFonts w:ascii="Calibri" w:hAnsi="Calibri" w:cs="Calibri"/>
                <w:sz w:val="20"/>
                <w:szCs w:val="20"/>
              </w:rPr>
              <w:t>kieszeń z wkładkami łagodzącymi nacisk na barki</w:t>
            </w:r>
            <w:r w:rsidR="00DD3FD1">
              <w:rPr>
                <w:rFonts w:ascii="Calibri" w:hAnsi="Calibri" w:cs="Calibri"/>
                <w:sz w:val="20"/>
                <w:szCs w:val="20"/>
              </w:rPr>
              <w:t xml:space="preserve"> oraz kołnierzem ochronnym na tarczycę.</w:t>
            </w:r>
          </w:p>
        </w:tc>
        <w:tc>
          <w:tcPr>
            <w:tcW w:w="1701" w:type="dxa"/>
            <w:vAlign w:val="center"/>
          </w:tcPr>
          <w:p w14:paraId="618511DC" w14:textId="1D4B4468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napToGrid w:val="0"/>
                <w:color w:val="000000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490B135E" w14:textId="3D2123EF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3638B2A0" w14:textId="77777777" w:rsidTr="004510E8">
        <w:tc>
          <w:tcPr>
            <w:tcW w:w="709" w:type="dxa"/>
            <w:vAlign w:val="center"/>
          </w:tcPr>
          <w:p w14:paraId="6FC1BB97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6467C80" w14:textId="73A323A1" w:rsidR="00726A32" w:rsidRPr="00954E50" w:rsidRDefault="00726A32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Ochrona</w:t>
            </w:r>
            <w:r w:rsidR="007156AD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DD3FD1">
              <w:rPr>
                <w:rFonts w:ascii="Calibri" w:hAnsi="Calibri" w:cs="Calibri"/>
                <w:sz w:val="20"/>
                <w:szCs w:val="20"/>
              </w:rPr>
              <w:t xml:space="preserve">fartucha </w:t>
            </w:r>
            <w:r w:rsidR="00DD3FD1" w:rsidRPr="00954E50">
              <w:rPr>
                <w:rFonts w:ascii="Calibri" w:hAnsi="Calibri" w:cs="Calibri"/>
                <w:sz w:val="20"/>
                <w:szCs w:val="20"/>
              </w:rPr>
              <w:t>min.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0.50 mm Pb </w:t>
            </w:r>
          </w:p>
        </w:tc>
        <w:tc>
          <w:tcPr>
            <w:tcW w:w="1701" w:type="dxa"/>
            <w:vAlign w:val="center"/>
          </w:tcPr>
          <w:p w14:paraId="09232307" w14:textId="02936EEB" w:rsidR="00726A32" w:rsidRPr="00954E50" w:rsidRDefault="00904ED2" w:rsidP="00726A32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Tak, podać</w:t>
            </w:r>
          </w:p>
        </w:tc>
        <w:tc>
          <w:tcPr>
            <w:tcW w:w="2410" w:type="dxa"/>
            <w:vAlign w:val="center"/>
          </w:tcPr>
          <w:p w14:paraId="24038602" w14:textId="3B6C4F88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7167C63C" w14:textId="77777777" w:rsidTr="004510E8">
        <w:tc>
          <w:tcPr>
            <w:tcW w:w="709" w:type="dxa"/>
            <w:vAlign w:val="center"/>
          </w:tcPr>
          <w:p w14:paraId="628FD720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33CE40E" w14:textId="571E88D3" w:rsidR="00726A32" w:rsidRPr="00954E50" w:rsidRDefault="00726A32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Okulary RTG z boczną osłoną i przezroczystymi soczewkami o równoważniku ochrony min. 0,5 mm Pb, dopasowane do długotrwałego użytkowania, możliwe do stosowania na okulary korekcyjne.</w:t>
            </w:r>
          </w:p>
        </w:tc>
        <w:tc>
          <w:tcPr>
            <w:tcW w:w="1701" w:type="dxa"/>
            <w:vAlign w:val="center"/>
          </w:tcPr>
          <w:p w14:paraId="1205C97A" w14:textId="661BF559" w:rsidR="00726A32" w:rsidRPr="00954E50" w:rsidRDefault="00D071EC" w:rsidP="00726A3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  <w:vAlign w:val="center"/>
          </w:tcPr>
          <w:p w14:paraId="030EFF60" w14:textId="77777777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783217AF" w14:textId="77777777" w:rsidTr="004510E8">
        <w:tc>
          <w:tcPr>
            <w:tcW w:w="709" w:type="dxa"/>
            <w:vAlign w:val="center"/>
          </w:tcPr>
          <w:p w14:paraId="352CED20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1791C2D0" w14:textId="7139E42E" w:rsidR="00726A32" w:rsidRPr="00954E50" w:rsidRDefault="00904ED2" w:rsidP="00954E50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Okulary wykonane z lekkiego materiału - waga maks. 70 g</w:t>
            </w:r>
          </w:p>
        </w:tc>
        <w:tc>
          <w:tcPr>
            <w:tcW w:w="1701" w:type="dxa"/>
            <w:vAlign w:val="center"/>
          </w:tcPr>
          <w:p w14:paraId="4DEB6567" w14:textId="5E78E522" w:rsidR="00726A32" w:rsidRPr="00954E50" w:rsidRDefault="00904ED2" w:rsidP="00726A3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 , podać</w:t>
            </w:r>
          </w:p>
        </w:tc>
        <w:tc>
          <w:tcPr>
            <w:tcW w:w="2410" w:type="dxa"/>
            <w:vAlign w:val="center"/>
          </w:tcPr>
          <w:p w14:paraId="5A9DF0F7" w14:textId="77777777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621F55BD" w14:textId="77777777" w:rsidTr="004510E8">
        <w:tc>
          <w:tcPr>
            <w:tcW w:w="709" w:type="dxa"/>
            <w:vAlign w:val="center"/>
          </w:tcPr>
          <w:p w14:paraId="34C37A41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4A35D5D2" w14:textId="160B1A8F" w:rsidR="00726A32" w:rsidRPr="00954E50" w:rsidRDefault="00904ED2" w:rsidP="00954E50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Ochrona</w:t>
            </w:r>
            <w:r w:rsidR="00A51246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="007156AD">
              <w:rPr>
                <w:rFonts w:ascii="Calibri" w:hAnsi="Calibri" w:cs="Calibri"/>
                <w:sz w:val="20"/>
                <w:szCs w:val="20"/>
              </w:rPr>
              <w:t xml:space="preserve">okularów </w:t>
            </w:r>
            <w:r w:rsidR="007156AD" w:rsidRPr="00954E50">
              <w:rPr>
                <w:rFonts w:ascii="Calibri" w:hAnsi="Calibri" w:cs="Calibri"/>
                <w:sz w:val="20"/>
                <w:szCs w:val="20"/>
              </w:rPr>
              <w:t>0.75</w:t>
            </w:r>
            <w:r w:rsidRPr="00954E50">
              <w:rPr>
                <w:rFonts w:ascii="Calibri" w:hAnsi="Calibri" w:cs="Calibri"/>
                <w:sz w:val="20"/>
                <w:szCs w:val="20"/>
              </w:rPr>
              <w:t xml:space="preserve"> mm Pb przód i 0.50 mm Pb boki</w:t>
            </w:r>
          </w:p>
        </w:tc>
        <w:tc>
          <w:tcPr>
            <w:tcW w:w="1701" w:type="dxa"/>
            <w:vAlign w:val="center"/>
          </w:tcPr>
          <w:p w14:paraId="0E58BAB3" w14:textId="009FC60B" w:rsidR="00726A32" w:rsidRPr="00954E50" w:rsidRDefault="00904ED2" w:rsidP="00726A3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Tak,  podać</w:t>
            </w:r>
          </w:p>
        </w:tc>
        <w:tc>
          <w:tcPr>
            <w:tcW w:w="2410" w:type="dxa"/>
            <w:vAlign w:val="center"/>
          </w:tcPr>
          <w:p w14:paraId="7CFF1D98" w14:textId="77777777" w:rsidR="00726A32" w:rsidRPr="00D071EC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26A32" w:rsidRPr="004F4563" w14:paraId="6A6EF615" w14:textId="77777777" w:rsidTr="004510E8">
        <w:tc>
          <w:tcPr>
            <w:tcW w:w="709" w:type="dxa"/>
            <w:vAlign w:val="center"/>
          </w:tcPr>
          <w:p w14:paraId="672927DF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30EB8BA6" w14:textId="65186678" w:rsidR="00726A32" w:rsidRPr="00954E50" w:rsidRDefault="00D071EC" w:rsidP="00726A32">
            <w:pPr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Szczegółowa instrukcja konserwacji, czyszczenia i dezynfekcji dołączona do każdego fartucha</w:t>
            </w:r>
          </w:p>
        </w:tc>
        <w:tc>
          <w:tcPr>
            <w:tcW w:w="1701" w:type="dxa"/>
            <w:vAlign w:val="center"/>
          </w:tcPr>
          <w:p w14:paraId="57593FE3" w14:textId="77777777" w:rsidR="00726A32" w:rsidRPr="00954E50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2410" w:type="dxa"/>
            <w:vAlign w:val="center"/>
          </w:tcPr>
          <w:p w14:paraId="15F4C67A" w14:textId="77777777" w:rsidR="00726A32" w:rsidRPr="004F4563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26A32" w:rsidRPr="004F4563" w14:paraId="63E9DF57" w14:textId="77777777" w:rsidTr="008510C3">
        <w:trPr>
          <w:trHeight w:val="756"/>
        </w:trPr>
        <w:tc>
          <w:tcPr>
            <w:tcW w:w="709" w:type="dxa"/>
            <w:vAlign w:val="center"/>
          </w:tcPr>
          <w:p w14:paraId="5F3C74AA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2D549160" w14:textId="21451B4A" w:rsidR="00726A32" w:rsidRPr="00954E50" w:rsidRDefault="00726A32" w:rsidP="00AD4AB8">
            <w:pPr>
              <w:suppressAutoHyphens w:val="0"/>
              <w:spacing w:after="200" w:line="240" w:lineRule="auto"/>
              <w:contextualSpacing/>
              <w:rPr>
                <w:rFonts w:ascii="Calibri" w:hAnsi="Calibri" w:cs="Calibri"/>
                <w:sz w:val="20"/>
                <w:szCs w:val="20"/>
              </w:rPr>
            </w:pPr>
            <w:r w:rsidRPr="00954E50">
              <w:rPr>
                <w:rFonts w:ascii="Calibri" w:hAnsi="Calibri" w:cs="Calibri"/>
                <w:sz w:val="20"/>
                <w:szCs w:val="20"/>
              </w:rPr>
              <w:t>Do oferty dołączony certyfikat CE  i Deklaracja Zgodności do każdego oferowanego modelu oraz certyfikat dot. Regulacji (EU) 2016/425.</w:t>
            </w:r>
            <w:r w:rsidR="00BC7064">
              <w:rPr>
                <w:rFonts w:ascii="Calibri" w:hAnsi="Calibri" w:cs="Calibri"/>
                <w:sz w:val="20"/>
                <w:szCs w:val="20"/>
              </w:rPr>
              <w:t xml:space="preserve"> Lub równoważna</w:t>
            </w:r>
          </w:p>
        </w:tc>
        <w:tc>
          <w:tcPr>
            <w:tcW w:w="1701" w:type="dxa"/>
            <w:vAlign w:val="center"/>
          </w:tcPr>
          <w:p w14:paraId="2059CDC5" w14:textId="68067AA8" w:rsidR="00726A32" w:rsidRPr="00954E50" w:rsidRDefault="00636C9D" w:rsidP="00726A32">
            <w:pPr>
              <w:spacing w:line="240" w:lineRule="auto"/>
              <w:jc w:val="center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Tak</w:t>
            </w:r>
          </w:p>
        </w:tc>
        <w:tc>
          <w:tcPr>
            <w:tcW w:w="2410" w:type="dxa"/>
          </w:tcPr>
          <w:p w14:paraId="3037B364" w14:textId="77777777" w:rsidR="00726A32" w:rsidRPr="004F4563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26A32" w:rsidRPr="004F4563" w14:paraId="19DD3279" w14:textId="77777777" w:rsidTr="004510E8">
        <w:tc>
          <w:tcPr>
            <w:tcW w:w="709" w:type="dxa"/>
            <w:shd w:val="clear" w:color="auto" w:fill="E8E8E8" w:themeFill="background2"/>
            <w:vAlign w:val="center"/>
          </w:tcPr>
          <w:p w14:paraId="7FD336F4" w14:textId="77777777" w:rsidR="00726A32" w:rsidRPr="004F4563" w:rsidRDefault="00726A32" w:rsidP="00726A32">
            <w:pPr>
              <w:pStyle w:val="Akapitzlist"/>
              <w:suppressAutoHyphens w:val="0"/>
              <w:spacing w:line="240" w:lineRule="auto"/>
              <w:ind w:left="360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shd w:val="clear" w:color="auto" w:fill="E8E8E8" w:themeFill="background2"/>
            <w:vAlign w:val="center"/>
          </w:tcPr>
          <w:p w14:paraId="64F03210" w14:textId="28B8B375" w:rsidR="00726A32" w:rsidRPr="004F4563" w:rsidRDefault="00726A32" w:rsidP="00726A32">
            <w:pPr>
              <w:spacing w:line="240" w:lineRule="auto"/>
              <w:rPr>
                <w:rFonts w:ascii="Calibri" w:hAnsi="Calibri" w:cs="Calibri"/>
                <w:b/>
                <w:bCs/>
                <w:sz w:val="18"/>
                <w:szCs w:val="18"/>
              </w:rPr>
            </w:pPr>
            <w:r w:rsidRPr="004F4563">
              <w:rPr>
                <w:rFonts w:ascii="Calibri" w:hAnsi="Calibri" w:cs="Calibri"/>
                <w:b/>
                <w:bCs/>
                <w:sz w:val="18"/>
                <w:szCs w:val="18"/>
              </w:rPr>
              <w:t>Gwarancja</w:t>
            </w:r>
          </w:p>
        </w:tc>
        <w:tc>
          <w:tcPr>
            <w:tcW w:w="1701" w:type="dxa"/>
            <w:shd w:val="clear" w:color="auto" w:fill="E8E8E8" w:themeFill="background2"/>
            <w:vAlign w:val="center"/>
          </w:tcPr>
          <w:p w14:paraId="6DBD80BA" w14:textId="77777777" w:rsidR="00726A32" w:rsidRPr="004F4563" w:rsidRDefault="00726A32" w:rsidP="00726A32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E8E8E8" w:themeFill="background2"/>
          </w:tcPr>
          <w:p w14:paraId="1A005583" w14:textId="77777777" w:rsidR="00726A32" w:rsidRPr="004F4563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  <w:tr w:rsidR="00726A32" w:rsidRPr="004F4563" w14:paraId="403CF33C" w14:textId="77777777" w:rsidTr="004510E8">
        <w:tc>
          <w:tcPr>
            <w:tcW w:w="709" w:type="dxa"/>
            <w:vAlign w:val="center"/>
          </w:tcPr>
          <w:p w14:paraId="55E6020E" w14:textId="77777777" w:rsidR="00726A32" w:rsidRPr="004F4563" w:rsidRDefault="00726A32" w:rsidP="00726A32">
            <w:pPr>
              <w:pStyle w:val="Akapitzlist"/>
              <w:numPr>
                <w:ilvl w:val="0"/>
                <w:numId w:val="3"/>
              </w:numPr>
              <w:suppressAutoHyphens w:val="0"/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</w:p>
        </w:tc>
        <w:tc>
          <w:tcPr>
            <w:tcW w:w="4394" w:type="dxa"/>
            <w:vAlign w:val="center"/>
          </w:tcPr>
          <w:p w14:paraId="73E9B278" w14:textId="20DF2E9D" w:rsidR="00726A32" w:rsidRPr="004F4563" w:rsidRDefault="00AD4AB8" w:rsidP="00726A32">
            <w:pPr>
              <w:spacing w:line="240" w:lineRule="auto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Minimum 24 miesiące</w:t>
            </w:r>
          </w:p>
        </w:tc>
        <w:tc>
          <w:tcPr>
            <w:tcW w:w="1701" w:type="dxa"/>
            <w:vAlign w:val="center"/>
          </w:tcPr>
          <w:p w14:paraId="67708833" w14:textId="24766680" w:rsidR="00726A32" w:rsidRPr="004F4563" w:rsidRDefault="00AD4AB8" w:rsidP="00726A32">
            <w:pPr>
              <w:spacing w:line="240" w:lineRule="auto"/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Tak, podać</w:t>
            </w:r>
          </w:p>
        </w:tc>
        <w:tc>
          <w:tcPr>
            <w:tcW w:w="2410" w:type="dxa"/>
          </w:tcPr>
          <w:p w14:paraId="6325E7DD" w14:textId="77777777" w:rsidR="00726A32" w:rsidRPr="004F4563" w:rsidRDefault="00726A32" w:rsidP="00726A32">
            <w:pPr>
              <w:spacing w:line="240" w:lineRule="auto"/>
              <w:jc w:val="both"/>
              <w:rPr>
                <w:rFonts w:ascii="Calibri" w:hAnsi="Calibri" w:cs="Calibri"/>
                <w:sz w:val="18"/>
                <w:szCs w:val="18"/>
              </w:rPr>
            </w:pPr>
          </w:p>
        </w:tc>
      </w:tr>
    </w:tbl>
    <w:p w14:paraId="10891A0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76B8DDAE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D1D4A35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57B49F9B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tbl>
      <w:tblPr>
        <w:tblpPr w:leftFromText="141" w:rightFromText="141" w:vertAnchor="text" w:horzAnchor="page" w:tblpX="5088" w:tblpY="82"/>
        <w:tblW w:w="0" w:type="auto"/>
        <w:tblLook w:val="04A0" w:firstRow="1" w:lastRow="0" w:firstColumn="1" w:lastColumn="0" w:noHBand="0" w:noVBand="1"/>
      </w:tblPr>
      <w:tblGrid>
        <w:gridCol w:w="2977"/>
      </w:tblGrid>
      <w:tr w:rsidR="005119F3" w:rsidRPr="004F4563" w14:paraId="29E0B866" w14:textId="77777777" w:rsidTr="00B94B8D">
        <w:tc>
          <w:tcPr>
            <w:tcW w:w="2977" w:type="dxa"/>
          </w:tcPr>
          <w:p w14:paraId="475BDAAB" w14:textId="77777777" w:rsidR="005119F3" w:rsidRPr="004F4563" w:rsidRDefault="005119F3" w:rsidP="00B94B8D">
            <w:pPr>
              <w:snapToGrid w:val="0"/>
              <w:contextualSpacing/>
              <w:rPr>
                <w:rFonts w:ascii="Calibri" w:eastAsia="Calibri" w:hAnsi="Calibri" w:cs="Calibri"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sz w:val="18"/>
                <w:szCs w:val="18"/>
              </w:rPr>
              <w:t>………………………………………………</w:t>
            </w:r>
          </w:p>
        </w:tc>
      </w:tr>
      <w:tr w:rsidR="005119F3" w:rsidRPr="004F4563" w14:paraId="3262D8E0" w14:textId="77777777" w:rsidTr="00B94B8D">
        <w:tc>
          <w:tcPr>
            <w:tcW w:w="2977" w:type="dxa"/>
            <w:hideMark/>
          </w:tcPr>
          <w:p w14:paraId="2D0EF893" w14:textId="77777777" w:rsidR="005119F3" w:rsidRPr="004F4563" w:rsidRDefault="005119F3" w:rsidP="00B94B8D">
            <w:pPr>
              <w:snapToGrid w:val="0"/>
              <w:contextualSpacing/>
              <w:jc w:val="center"/>
              <w:rPr>
                <w:rFonts w:ascii="Calibri" w:eastAsia="Calibri" w:hAnsi="Calibri" w:cs="Calibri"/>
                <w:i/>
                <w:sz w:val="18"/>
                <w:szCs w:val="18"/>
              </w:rPr>
            </w:pPr>
            <w:r w:rsidRPr="004F4563">
              <w:rPr>
                <w:rFonts w:ascii="Calibri" w:eastAsia="Calibri" w:hAnsi="Calibri" w:cs="Calibri"/>
                <w:i/>
                <w:sz w:val="18"/>
                <w:szCs w:val="18"/>
              </w:rPr>
              <w:t>Podpis  Oferenta</w:t>
            </w:r>
          </w:p>
        </w:tc>
      </w:tr>
    </w:tbl>
    <w:p w14:paraId="1526C911" w14:textId="77777777" w:rsidR="005119F3" w:rsidRPr="004F4563" w:rsidRDefault="005119F3" w:rsidP="005119F3">
      <w:pPr>
        <w:tabs>
          <w:tab w:val="right" w:leader="dot" w:pos="2835"/>
          <w:tab w:val="right" w:pos="5529"/>
          <w:tab w:val="right" w:leader="dot" w:pos="8931"/>
        </w:tabs>
        <w:snapToGrid w:val="0"/>
        <w:ind w:right="-45"/>
        <w:rPr>
          <w:rFonts w:ascii="Calibri" w:hAnsi="Calibri" w:cs="Calibri"/>
          <w:sz w:val="18"/>
          <w:szCs w:val="18"/>
        </w:rPr>
      </w:pPr>
    </w:p>
    <w:p w14:paraId="0BFC53CA" w14:textId="77777777" w:rsidR="005119F3" w:rsidRPr="004F4563" w:rsidRDefault="005119F3" w:rsidP="005119F3">
      <w:pPr>
        <w:spacing w:line="240" w:lineRule="auto"/>
        <w:jc w:val="both"/>
        <w:rPr>
          <w:rFonts w:ascii="Calibri" w:hAnsi="Calibri" w:cs="Calibri"/>
          <w:sz w:val="18"/>
          <w:szCs w:val="18"/>
        </w:rPr>
      </w:pPr>
    </w:p>
    <w:p w14:paraId="24C29B2A" w14:textId="77777777" w:rsidR="005119F3" w:rsidRPr="004F4563" w:rsidRDefault="005119F3">
      <w:pPr>
        <w:rPr>
          <w:rFonts w:ascii="Calibri" w:hAnsi="Calibri" w:cs="Calibri"/>
          <w:sz w:val="18"/>
          <w:szCs w:val="18"/>
        </w:rPr>
      </w:pPr>
    </w:p>
    <w:sectPr w:rsidR="005119F3" w:rsidRPr="004F4563" w:rsidSect="00C33E7E">
      <w:headerReference w:type="default" r:id="rId11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DEB64C" w14:textId="77777777" w:rsidR="00E932FA" w:rsidRDefault="00E932FA" w:rsidP="0067003B">
      <w:pPr>
        <w:spacing w:line="240" w:lineRule="auto"/>
      </w:pPr>
      <w:r>
        <w:separator/>
      </w:r>
    </w:p>
  </w:endnote>
  <w:endnote w:type="continuationSeparator" w:id="0">
    <w:p w14:paraId="567E29C9" w14:textId="77777777" w:rsidR="00E932FA" w:rsidRDefault="00E932FA" w:rsidP="0067003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28CB06" w14:textId="77777777" w:rsidR="00E932FA" w:rsidRDefault="00E932FA" w:rsidP="0067003B">
      <w:pPr>
        <w:spacing w:line="240" w:lineRule="auto"/>
      </w:pPr>
      <w:r>
        <w:separator/>
      </w:r>
    </w:p>
  </w:footnote>
  <w:footnote w:type="continuationSeparator" w:id="0">
    <w:p w14:paraId="54FCAE48" w14:textId="77777777" w:rsidR="00E932FA" w:rsidRDefault="00E932FA" w:rsidP="0067003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8E9BF3" w14:textId="77777777" w:rsidR="009D53F2" w:rsidRPr="00015F40" w:rsidRDefault="009D53F2" w:rsidP="009D53F2">
    <w:pPr>
      <w:pStyle w:val="Nagwek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noProof/>
        <w:sz w:val="16"/>
        <w:szCs w:val="16"/>
      </w:rPr>
      <w:drawing>
        <wp:inline distT="0" distB="0" distL="0" distR="0" wp14:anchorId="1B1099A5" wp14:editId="66E30BEE">
          <wp:extent cx="5746750" cy="590550"/>
          <wp:effectExtent l="0" t="0" r="6350" b="0"/>
          <wp:docPr id="157377211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6750" cy="590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501A480" w14:textId="159C5E6A" w:rsidR="009D53F2" w:rsidRPr="00015F40" w:rsidRDefault="009D53F2" w:rsidP="009D53F2">
    <w:pPr>
      <w:pStyle w:val="Nagwek"/>
      <w:jc w:val="right"/>
      <w:rPr>
        <w:rFonts w:ascii="Calibri" w:hAnsi="Calibri" w:cs="Calibri"/>
        <w:sz w:val="16"/>
        <w:szCs w:val="16"/>
      </w:rPr>
    </w:pPr>
    <w:r w:rsidRPr="00015F40">
      <w:rPr>
        <w:rFonts w:ascii="Calibri" w:hAnsi="Calibri" w:cs="Calibri"/>
        <w:sz w:val="16"/>
        <w:szCs w:val="16"/>
      </w:rPr>
      <w:t xml:space="preserve">Załącznik nr 1 do Zapytania ofertowego nr </w:t>
    </w:r>
    <w:r>
      <w:rPr>
        <w:rFonts w:ascii="Calibri" w:hAnsi="Calibri" w:cs="Calibri"/>
        <w:sz w:val="16"/>
        <w:szCs w:val="16"/>
      </w:rPr>
      <w:t>80</w:t>
    </w:r>
    <w:r w:rsidRPr="00015F40">
      <w:rPr>
        <w:rFonts w:ascii="Calibri" w:hAnsi="Calibri" w:cs="Calibri"/>
        <w:sz w:val="16"/>
        <w:szCs w:val="16"/>
      </w:rPr>
      <w:t>/KDZ/2026 /  Załącznik nr 1 do umowy</w:t>
    </w:r>
  </w:p>
  <w:p w14:paraId="4370AD60" w14:textId="6F10EE30" w:rsidR="0067003B" w:rsidRPr="009D53F2" w:rsidRDefault="0067003B" w:rsidP="009D53F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7B0436"/>
    <w:multiLevelType w:val="hybridMultilevel"/>
    <w:tmpl w:val="63AE861E"/>
    <w:lvl w:ilvl="0" w:tplc="0415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" w15:restartNumberingAfterBreak="0">
    <w:nsid w:val="0C223340"/>
    <w:multiLevelType w:val="hybridMultilevel"/>
    <w:tmpl w:val="A6B2AC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879C4"/>
    <w:multiLevelType w:val="hybridMultilevel"/>
    <w:tmpl w:val="C10C69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74841D2">
      <w:numFmt w:val="bullet"/>
      <w:lvlText w:val="•"/>
      <w:lvlJc w:val="left"/>
      <w:pPr>
        <w:ind w:left="1950" w:hanging="870"/>
      </w:pPr>
      <w:rPr>
        <w:rFonts w:ascii="Calibri" w:eastAsia="Lucida Sans Unicode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664949"/>
    <w:multiLevelType w:val="hybridMultilevel"/>
    <w:tmpl w:val="982070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480BF9"/>
    <w:multiLevelType w:val="hybridMultilevel"/>
    <w:tmpl w:val="6D783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3065A"/>
    <w:multiLevelType w:val="hybridMultilevel"/>
    <w:tmpl w:val="8DEE7D0A"/>
    <w:lvl w:ilvl="0" w:tplc="CDA6DBF2">
      <w:numFmt w:val="bullet"/>
      <w:lvlText w:val="•"/>
      <w:lvlJc w:val="left"/>
      <w:pPr>
        <w:ind w:left="647" w:hanging="570"/>
      </w:pPr>
      <w:rPr>
        <w:rFonts w:ascii="Calibri" w:eastAsia="Lucida Sans Unicode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15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0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7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97" w:hanging="360"/>
      </w:pPr>
      <w:rPr>
        <w:rFonts w:ascii="Wingdings" w:hAnsi="Wingdings" w:hint="default"/>
      </w:rPr>
    </w:lvl>
  </w:abstractNum>
  <w:abstractNum w:abstractNumId="6" w15:restartNumberingAfterBreak="0">
    <w:nsid w:val="34974221"/>
    <w:multiLevelType w:val="hybridMultilevel"/>
    <w:tmpl w:val="93A228F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165358"/>
    <w:multiLevelType w:val="hybridMultilevel"/>
    <w:tmpl w:val="46E412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226065B"/>
    <w:multiLevelType w:val="hybridMultilevel"/>
    <w:tmpl w:val="E24297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5113D6"/>
    <w:multiLevelType w:val="hybridMultilevel"/>
    <w:tmpl w:val="735C2D9E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abstractNum w:abstractNumId="10" w15:restartNumberingAfterBreak="0">
    <w:nsid w:val="6A6E5C7B"/>
    <w:multiLevelType w:val="hybridMultilevel"/>
    <w:tmpl w:val="3AC02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E6E395E"/>
    <w:multiLevelType w:val="hybridMultilevel"/>
    <w:tmpl w:val="253A8C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732113"/>
    <w:multiLevelType w:val="hybridMultilevel"/>
    <w:tmpl w:val="CEF8A6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7A01845"/>
    <w:multiLevelType w:val="hybridMultilevel"/>
    <w:tmpl w:val="8D42B1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B360BBD"/>
    <w:multiLevelType w:val="hybridMultilevel"/>
    <w:tmpl w:val="63F425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D349A8"/>
    <w:multiLevelType w:val="hybridMultilevel"/>
    <w:tmpl w:val="00F28DC8"/>
    <w:lvl w:ilvl="0" w:tplc="04150001">
      <w:start w:val="1"/>
      <w:numFmt w:val="bullet"/>
      <w:lvlText w:val=""/>
      <w:lvlJc w:val="left"/>
      <w:pPr>
        <w:ind w:left="7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57" w:hanging="360"/>
      </w:pPr>
      <w:rPr>
        <w:rFonts w:ascii="Wingdings" w:hAnsi="Wingdings" w:hint="default"/>
      </w:rPr>
    </w:lvl>
  </w:abstractNum>
  <w:num w:numId="1" w16cid:durableId="2129622765">
    <w:abstractNumId w:val="3"/>
  </w:num>
  <w:num w:numId="2" w16cid:durableId="112865581">
    <w:abstractNumId w:val="1"/>
  </w:num>
  <w:num w:numId="3" w16cid:durableId="217471296">
    <w:abstractNumId w:val="13"/>
  </w:num>
  <w:num w:numId="4" w16cid:durableId="288517378">
    <w:abstractNumId w:val="7"/>
  </w:num>
  <w:num w:numId="5" w16cid:durableId="1564606959">
    <w:abstractNumId w:val="8"/>
  </w:num>
  <w:num w:numId="6" w16cid:durableId="69279898">
    <w:abstractNumId w:val="11"/>
  </w:num>
  <w:num w:numId="7" w16cid:durableId="1733262584">
    <w:abstractNumId w:val="0"/>
  </w:num>
  <w:num w:numId="8" w16cid:durableId="325787602">
    <w:abstractNumId w:val="10"/>
  </w:num>
  <w:num w:numId="9" w16cid:durableId="1395394998">
    <w:abstractNumId w:val="14"/>
  </w:num>
  <w:num w:numId="10" w16cid:durableId="1436439500">
    <w:abstractNumId w:val="15"/>
  </w:num>
  <w:num w:numId="11" w16cid:durableId="1626279064">
    <w:abstractNumId w:val="5"/>
  </w:num>
  <w:num w:numId="12" w16cid:durableId="191496438">
    <w:abstractNumId w:val="2"/>
  </w:num>
  <w:num w:numId="13" w16cid:durableId="203520507">
    <w:abstractNumId w:val="9"/>
  </w:num>
  <w:num w:numId="14" w16cid:durableId="515271123">
    <w:abstractNumId w:val="6"/>
  </w:num>
  <w:num w:numId="15" w16cid:durableId="1682513820">
    <w:abstractNumId w:val="12"/>
  </w:num>
  <w:num w:numId="16" w16cid:durableId="196426309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9F3"/>
    <w:rsid w:val="000120E1"/>
    <w:rsid w:val="00014AF3"/>
    <w:rsid w:val="00017E6F"/>
    <w:rsid w:val="000237F6"/>
    <w:rsid w:val="000321E3"/>
    <w:rsid w:val="00053654"/>
    <w:rsid w:val="000A1B66"/>
    <w:rsid w:val="000E1F85"/>
    <w:rsid w:val="00101EA0"/>
    <w:rsid w:val="00112D76"/>
    <w:rsid w:val="001269C4"/>
    <w:rsid w:val="00141AED"/>
    <w:rsid w:val="00146CAF"/>
    <w:rsid w:val="00165663"/>
    <w:rsid w:val="0016606D"/>
    <w:rsid w:val="001750BF"/>
    <w:rsid w:val="001D43B1"/>
    <w:rsid w:val="001D5E90"/>
    <w:rsid w:val="001F17FE"/>
    <w:rsid w:val="00203D42"/>
    <w:rsid w:val="0023501F"/>
    <w:rsid w:val="00243089"/>
    <w:rsid w:val="00256106"/>
    <w:rsid w:val="002950BD"/>
    <w:rsid w:val="00297EC9"/>
    <w:rsid w:val="002A525A"/>
    <w:rsid w:val="002B095A"/>
    <w:rsid w:val="002B14AA"/>
    <w:rsid w:val="002B7E49"/>
    <w:rsid w:val="002F53A5"/>
    <w:rsid w:val="003029CF"/>
    <w:rsid w:val="003049E0"/>
    <w:rsid w:val="00315410"/>
    <w:rsid w:val="00320C0D"/>
    <w:rsid w:val="003316C1"/>
    <w:rsid w:val="0034418C"/>
    <w:rsid w:val="00356B57"/>
    <w:rsid w:val="00372F19"/>
    <w:rsid w:val="00391526"/>
    <w:rsid w:val="003961FE"/>
    <w:rsid w:val="003A4FE2"/>
    <w:rsid w:val="003A7B01"/>
    <w:rsid w:val="003D3036"/>
    <w:rsid w:val="003D44C8"/>
    <w:rsid w:val="003F3DAB"/>
    <w:rsid w:val="00415DCC"/>
    <w:rsid w:val="00416B5B"/>
    <w:rsid w:val="00420DBA"/>
    <w:rsid w:val="00423A29"/>
    <w:rsid w:val="00445FA9"/>
    <w:rsid w:val="004510E8"/>
    <w:rsid w:val="00465CCA"/>
    <w:rsid w:val="00496BED"/>
    <w:rsid w:val="004B7376"/>
    <w:rsid w:val="004D4397"/>
    <w:rsid w:val="004D6D42"/>
    <w:rsid w:val="004F4563"/>
    <w:rsid w:val="00505D90"/>
    <w:rsid w:val="005119F3"/>
    <w:rsid w:val="00525EDA"/>
    <w:rsid w:val="00532D55"/>
    <w:rsid w:val="005340B5"/>
    <w:rsid w:val="00547308"/>
    <w:rsid w:val="005C42D5"/>
    <w:rsid w:val="00603CA0"/>
    <w:rsid w:val="00614642"/>
    <w:rsid w:val="00630726"/>
    <w:rsid w:val="00636C9D"/>
    <w:rsid w:val="00636FF8"/>
    <w:rsid w:val="0067003B"/>
    <w:rsid w:val="00673F17"/>
    <w:rsid w:val="00682779"/>
    <w:rsid w:val="00683FDF"/>
    <w:rsid w:val="0069295F"/>
    <w:rsid w:val="006A5294"/>
    <w:rsid w:val="006B0182"/>
    <w:rsid w:val="006C6ED7"/>
    <w:rsid w:val="006E19E2"/>
    <w:rsid w:val="007156AD"/>
    <w:rsid w:val="00721AC3"/>
    <w:rsid w:val="00726A32"/>
    <w:rsid w:val="00737F5F"/>
    <w:rsid w:val="0076322A"/>
    <w:rsid w:val="00772DDF"/>
    <w:rsid w:val="00790FB2"/>
    <w:rsid w:val="007A4827"/>
    <w:rsid w:val="007A604B"/>
    <w:rsid w:val="007A63B5"/>
    <w:rsid w:val="00832F19"/>
    <w:rsid w:val="00834BF7"/>
    <w:rsid w:val="008510C3"/>
    <w:rsid w:val="00855516"/>
    <w:rsid w:val="008B026F"/>
    <w:rsid w:val="008B08AC"/>
    <w:rsid w:val="008B4FA0"/>
    <w:rsid w:val="008C3F43"/>
    <w:rsid w:val="008E3901"/>
    <w:rsid w:val="0090404E"/>
    <w:rsid w:val="00904ED2"/>
    <w:rsid w:val="00920629"/>
    <w:rsid w:val="00924F73"/>
    <w:rsid w:val="00931393"/>
    <w:rsid w:val="00954E50"/>
    <w:rsid w:val="00966D03"/>
    <w:rsid w:val="00982B29"/>
    <w:rsid w:val="00982FAE"/>
    <w:rsid w:val="009930E0"/>
    <w:rsid w:val="009D53F2"/>
    <w:rsid w:val="009D6A05"/>
    <w:rsid w:val="00A51246"/>
    <w:rsid w:val="00A618C3"/>
    <w:rsid w:val="00AA2E6E"/>
    <w:rsid w:val="00AB7145"/>
    <w:rsid w:val="00AD4AB8"/>
    <w:rsid w:val="00AD7C98"/>
    <w:rsid w:val="00B10AB9"/>
    <w:rsid w:val="00B43994"/>
    <w:rsid w:val="00B768CD"/>
    <w:rsid w:val="00B96A97"/>
    <w:rsid w:val="00BB5DD9"/>
    <w:rsid w:val="00BC7064"/>
    <w:rsid w:val="00BE0E16"/>
    <w:rsid w:val="00BE54E8"/>
    <w:rsid w:val="00BF017A"/>
    <w:rsid w:val="00C07F8E"/>
    <w:rsid w:val="00C1320E"/>
    <w:rsid w:val="00C17D32"/>
    <w:rsid w:val="00C33E7E"/>
    <w:rsid w:val="00C77259"/>
    <w:rsid w:val="00C77D29"/>
    <w:rsid w:val="00C97584"/>
    <w:rsid w:val="00CC2598"/>
    <w:rsid w:val="00CE1AB0"/>
    <w:rsid w:val="00CE61A4"/>
    <w:rsid w:val="00D071EC"/>
    <w:rsid w:val="00D52064"/>
    <w:rsid w:val="00D542B4"/>
    <w:rsid w:val="00D569FC"/>
    <w:rsid w:val="00DD2EE4"/>
    <w:rsid w:val="00DD3FD1"/>
    <w:rsid w:val="00DE47E2"/>
    <w:rsid w:val="00E153CC"/>
    <w:rsid w:val="00E932FA"/>
    <w:rsid w:val="00EA2265"/>
    <w:rsid w:val="00EA4271"/>
    <w:rsid w:val="00EB10EC"/>
    <w:rsid w:val="00ED21FE"/>
    <w:rsid w:val="00EE6B0D"/>
    <w:rsid w:val="00EF7DD5"/>
    <w:rsid w:val="00F2031F"/>
    <w:rsid w:val="00F27E1D"/>
    <w:rsid w:val="00F33B61"/>
    <w:rsid w:val="00F35228"/>
    <w:rsid w:val="00F4312F"/>
    <w:rsid w:val="00F47B81"/>
    <w:rsid w:val="00FA1D98"/>
    <w:rsid w:val="00FC13F1"/>
    <w:rsid w:val="00FC26A9"/>
    <w:rsid w:val="00FD41FE"/>
    <w:rsid w:val="00FD4272"/>
    <w:rsid w:val="00FE2DA9"/>
    <w:rsid w:val="00FE4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0F14"/>
  <w15:chartTrackingRefBased/>
  <w15:docId w15:val="{EFA82F51-ABEB-4AD8-A15C-FFA1A4BDA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237F6"/>
    <w:pPr>
      <w:suppressAutoHyphens/>
      <w:spacing w:after="0" w:line="100" w:lineRule="atLeast"/>
    </w:pPr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5119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119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119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119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119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119F3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119F3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119F3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119F3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119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119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119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119F3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119F3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119F3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119F3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119F3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119F3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119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119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119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119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119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119F3"/>
    <w:rPr>
      <w:i/>
      <w:iCs/>
      <w:color w:val="404040" w:themeColor="text1" w:themeTint="BF"/>
    </w:rPr>
  </w:style>
  <w:style w:type="paragraph" w:styleId="Akapitzlist">
    <w:name w:val="List Paragraph"/>
    <w:aliases w:val="Normal,sw tekst,L1,Numerowanie,Akapit z listą BS,normalny tekst,Wypunktowanie,CW_Lista,Adresat stanowisko,Akapit z listą3,Akapit z listą31,Normal2,Nagłowek 3,Preambuła,Dot pt,F5 List Paragraph,Recommendation"/>
    <w:basedOn w:val="Normalny"/>
    <w:link w:val="AkapitzlistZnak"/>
    <w:uiPriority w:val="34"/>
    <w:qFormat/>
    <w:rsid w:val="005119F3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119F3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119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119F3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119F3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59"/>
    <w:rsid w:val="005119F3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67003B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67003B"/>
    <w:rPr>
      <w:rFonts w:ascii="Times New Roman" w:eastAsia="Lucida Sans Unicode" w:hAnsi="Times New Roman" w:cs="Mangal"/>
      <w:sz w:val="24"/>
      <w:szCs w:val="21"/>
      <w:lang w:eastAsia="hi-IN" w:bidi="hi-IN"/>
    </w:rPr>
  </w:style>
  <w:style w:type="paragraph" w:styleId="Poprawka">
    <w:name w:val="Revision"/>
    <w:hidden/>
    <w:uiPriority w:val="99"/>
    <w:semiHidden/>
    <w:rsid w:val="0023501F"/>
    <w:pPr>
      <w:spacing w:after="0" w:line="240" w:lineRule="auto"/>
    </w:pPr>
    <w:rPr>
      <w:rFonts w:ascii="Times New Roman" w:eastAsia="Lucida Sans Unicode" w:hAnsi="Times New Roman" w:cs="Mangal"/>
      <w:sz w:val="24"/>
      <w:szCs w:val="21"/>
      <w:lang w:eastAsia="hi-IN" w:bidi="hi-I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350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23501F"/>
    <w:pPr>
      <w:spacing w:line="240" w:lineRule="auto"/>
    </w:pPr>
    <w:rPr>
      <w:sz w:val="20"/>
      <w:szCs w:val="18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23501F"/>
    <w:rPr>
      <w:rFonts w:ascii="Times New Roman" w:eastAsia="Lucida Sans Unicode" w:hAnsi="Times New Roman" w:cs="Mangal"/>
      <w:sz w:val="20"/>
      <w:szCs w:val="18"/>
      <w:lang w:eastAsia="hi-IN" w:bidi="hi-I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3501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3501F"/>
    <w:rPr>
      <w:rFonts w:ascii="Times New Roman" w:eastAsia="Lucida Sans Unicode" w:hAnsi="Times New Roman" w:cs="Mangal"/>
      <w:b/>
      <w:bCs/>
      <w:sz w:val="20"/>
      <w:szCs w:val="18"/>
      <w:lang w:eastAsia="hi-IN" w:bidi="hi-IN"/>
    </w:rPr>
  </w:style>
  <w:style w:type="character" w:customStyle="1" w:styleId="AkapitzlistZnak">
    <w:name w:val="Akapit z listą Znak"/>
    <w:aliases w:val="Normal Znak,sw tekst Znak,L1 Znak,Numerowanie Znak,Akapit z listą BS Znak,normalny tekst Znak,Wypunktowanie Znak,CW_Lista Znak,Adresat stanowisko Znak,Akapit z listą3 Znak,Akapit z listą31 Znak,Normal2 Znak,Nagłowek 3 Znak"/>
    <w:link w:val="Akapitzlist"/>
    <w:uiPriority w:val="34"/>
    <w:qFormat/>
    <w:locked/>
    <w:rsid w:val="007A604B"/>
    <w:rPr>
      <w:rFonts w:ascii="Times New Roman" w:eastAsia="Lucida Sans Unicode" w:hAnsi="Times New Roman" w:cs="Mangal"/>
      <w:sz w:val="24"/>
      <w:szCs w:val="24"/>
      <w:lang w:eastAsia="hi-IN" w:bidi="hi-IN"/>
    </w:rPr>
  </w:style>
  <w:style w:type="paragraph" w:customStyle="1" w:styleId="Bezodstpw1">
    <w:name w:val="Bez odstępów1"/>
    <w:rsid w:val="002A525A"/>
    <w:pPr>
      <w:spacing w:after="0" w:line="240" w:lineRule="auto"/>
    </w:pPr>
    <w:rPr>
      <w:rFonts w:ascii="Cambria" w:eastAsia="Times New Roman" w:hAnsi="Cambria" w:cs="Cambria"/>
      <w:kern w:val="0"/>
      <w:sz w:val="24"/>
      <w:szCs w:val="24"/>
      <w:lang w:val="cs-CZ"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3560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609663D896F4C47B963AFEDB20B49B7" ma:contentTypeVersion="12" ma:contentTypeDescription="Utwórz nowy dokument." ma:contentTypeScope="" ma:versionID="aee8212f9f1a317629fd309c617ee0f4">
  <xsd:schema xmlns:xsd="http://www.w3.org/2001/XMLSchema" xmlns:xs="http://www.w3.org/2001/XMLSchema" xmlns:p="http://schemas.microsoft.com/office/2006/metadata/properties" xmlns:ns2="d618e870-9c28-4e2a-a9db-8e7ff03a217f" xmlns:ns3="334afdd6-66b7-4f4b-b017-0e6260188f1e" targetNamespace="http://schemas.microsoft.com/office/2006/metadata/properties" ma:root="true" ma:fieldsID="72af1fcbeacbf8c244a5f0584cd14076" ns2:_="" ns3:_="">
    <xsd:import namespace="d618e870-9c28-4e2a-a9db-8e7ff03a217f"/>
    <xsd:import namespace="334afdd6-66b7-4f4b-b017-0e6260188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e870-9c28-4e2a-a9db-8e7ff03a21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f0ebe49c-ebf9-41b9-a39c-73f3aa03d7e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4afdd6-66b7-4f4b-b017-0e6260188f1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3c2f3a1d-a058-4e61-a8ca-3475e12f0b6f}" ma:internalName="TaxCatchAll" ma:showField="CatchAllData" ma:web="334afdd6-66b7-4f4b-b017-0e6260188f1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618e870-9c28-4e2a-a9db-8e7ff03a217f">
      <Terms xmlns="http://schemas.microsoft.com/office/infopath/2007/PartnerControls"/>
    </lcf76f155ced4ddcb4097134ff3c332f>
    <TaxCatchAll xmlns="334afdd6-66b7-4f4b-b017-0e6260188f1e" xsi:nil="true"/>
  </documentManagement>
</p:properties>
</file>

<file path=customXml/itemProps1.xml><?xml version="1.0" encoding="utf-8"?>
<ds:datastoreItem xmlns:ds="http://schemas.openxmlformats.org/officeDocument/2006/customXml" ds:itemID="{138F8E1F-0A62-49CA-BF67-0D9F4C34AB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65412D4-7202-447A-B26A-545A919651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e870-9c28-4e2a-a9db-8e7ff03a217f"/>
    <ds:schemaRef ds:uri="334afdd6-66b7-4f4b-b017-0e6260188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4B8C3CA-B063-40BF-88E7-7CA087DA7A4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7A3599C-F95A-4F3E-A670-0BC491E5A640}">
  <ds:schemaRefs>
    <ds:schemaRef ds:uri="http://schemas.microsoft.com/office/2006/metadata/properties"/>
    <ds:schemaRef ds:uri="http://schemas.microsoft.com/office/infopath/2007/PartnerControls"/>
    <ds:schemaRef ds:uri="d618e870-9c28-4e2a-a9db-8e7ff03a217f"/>
    <ds:schemaRef ds:uri="334afdd6-66b7-4f4b-b017-0e6260188f1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283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Warzybok</dc:creator>
  <cp:keywords/>
  <dc:description/>
  <cp:lastModifiedBy>Wiktoria Kitner</cp:lastModifiedBy>
  <cp:revision>3</cp:revision>
  <dcterms:created xsi:type="dcterms:W3CDTF">2026-02-18T11:33:00Z</dcterms:created>
  <dcterms:modified xsi:type="dcterms:W3CDTF">2026-02-25T10:21:00Z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0x0101006609663D896F4C47B963AFEDB20B49B7</vt:lpwstr>
  </property>
  <property fmtid="{D5CDD505-2E9C-101B-9397-08002B2CF9AE}" pid="3" name="MediaServiceImageTags">
    <vt:lpwstr/>
  </property>
</Properties>
</file>